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97" w:rsidRDefault="0063171D" w:rsidP="0063171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國立東華大學</w:t>
      </w:r>
    </w:p>
    <w:p w:rsidR="0063171D" w:rsidRPr="00EE1210" w:rsidRDefault="00E72F01" w:rsidP="0063171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花師教育學院</w:t>
      </w:r>
      <w:bookmarkStart w:id="0" w:name="_GoBack"/>
      <w:bookmarkEnd w:id="0"/>
      <w:r w:rsidR="0063171D" w:rsidRPr="00EE1210">
        <w:rPr>
          <w:rFonts w:ascii="標楷體" w:eastAsia="標楷體" w:hAnsi="標楷體" w:hint="eastAsia"/>
          <w:b/>
          <w:sz w:val="28"/>
          <w:szCs w:val="28"/>
        </w:rPr>
        <w:t>多元文化教育碩士班</w:t>
      </w:r>
    </w:p>
    <w:p w:rsidR="0063171D" w:rsidRPr="00EE1210" w:rsidRDefault="0063171D" w:rsidP="0063171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碩士論文計劃審查意見表(</w:t>
      </w:r>
      <w:r w:rsidR="007625D2">
        <w:rPr>
          <w:rFonts w:ascii="標楷體" w:eastAsia="標楷體" w:hAnsi="標楷體" w:hint="eastAsia"/>
          <w:b/>
          <w:sz w:val="28"/>
          <w:szCs w:val="28"/>
        </w:rPr>
        <w:t>書面審查</w:t>
      </w:r>
      <w:r w:rsidRPr="00EE121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14702" w:rsidRPr="0063171D" w:rsidRDefault="00414702"/>
    <w:tbl>
      <w:tblPr>
        <w:tblW w:w="8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094"/>
        <w:gridCol w:w="888"/>
        <w:gridCol w:w="3292"/>
      </w:tblGrid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94" w:type="dxa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</w:tcPr>
          <w:p w:rsidR="00414702" w:rsidRPr="00CD09A8" w:rsidRDefault="00414702">
            <w:pPr>
              <w:spacing w:before="120" w:after="120" w:line="480" w:lineRule="atLeast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學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92" w:type="dxa"/>
          </w:tcPr>
          <w:p w:rsidR="00414702" w:rsidRPr="00CD09A8" w:rsidRDefault="00414702">
            <w:pPr>
              <w:spacing w:before="120" w:after="120" w:line="480" w:lineRule="atLeast"/>
              <w:rPr>
                <w:rFonts w:ascii="標楷體" w:eastAsia="標楷體" w:hAnsi="標楷體"/>
              </w:rPr>
            </w:pP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審查時間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年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月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日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午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時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分至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時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分</w:t>
            </w: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審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查</w:t>
            </w:r>
          </w:p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結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通過，可依原計畫進行研究</w:t>
            </w:r>
          </w:p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通過，但</w:t>
            </w:r>
            <w:proofErr w:type="gramStart"/>
            <w:r w:rsidRPr="00CD09A8">
              <w:rPr>
                <w:rFonts w:ascii="標楷體" w:eastAsia="標楷體" w:hAnsi="標楷體" w:hint="eastAsia"/>
              </w:rPr>
              <w:t>須參納</w:t>
            </w:r>
            <w:proofErr w:type="gramEnd"/>
            <w:r w:rsidRPr="00CD09A8">
              <w:rPr>
                <w:rFonts w:ascii="標楷體" w:eastAsia="標楷體" w:hAnsi="標楷體" w:hint="eastAsia"/>
              </w:rPr>
              <w:t>計畫評審意見始可進行研究</w:t>
            </w:r>
          </w:p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本論文研究計畫大幅修改後，重新申請論文計畫審查</w:t>
            </w:r>
          </w:p>
        </w:tc>
      </w:tr>
      <w:tr w:rsidR="00414702" w:rsidRPr="00CD09A8" w:rsidTr="007625D2">
        <w:trPr>
          <w:trHeight w:val="6142"/>
        </w:trPr>
        <w:tc>
          <w:tcPr>
            <w:tcW w:w="1162" w:type="dxa"/>
          </w:tcPr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審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查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意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7274" w:type="dxa"/>
            <w:gridSpan w:val="3"/>
          </w:tcPr>
          <w:p w:rsidR="0041470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68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研究問題</w:t>
            </w: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相關文獻</w:t>
            </w: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lastRenderedPageBreak/>
              <w:t>研究方法</w:t>
            </w: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其他建議</w:t>
            </w: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Pr="00CD09A8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</w:tr>
    </w:tbl>
    <w:p w:rsidR="00414702" w:rsidRDefault="00414702"/>
    <w:p w:rsidR="00450854" w:rsidRDefault="00450854">
      <w:pPr>
        <w:tabs>
          <w:tab w:val="right" w:leader="underscore" w:pos="7080"/>
        </w:tabs>
        <w:spacing w:before="120" w:after="120" w:line="480" w:lineRule="atLeast"/>
        <w:ind w:left="2160" w:hanging="482"/>
        <w:rPr>
          <w:rFonts w:ascii="標楷體" w:eastAsia="標楷體" w:hAnsi="標楷體"/>
        </w:rPr>
      </w:pPr>
    </w:p>
    <w:p w:rsidR="00414702" w:rsidRPr="00CD09A8" w:rsidRDefault="00414702">
      <w:pPr>
        <w:tabs>
          <w:tab w:val="right" w:leader="underscore" w:pos="7080"/>
        </w:tabs>
        <w:spacing w:before="120" w:after="120" w:line="480" w:lineRule="atLeast"/>
        <w:ind w:left="2160" w:hanging="482"/>
        <w:rPr>
          <w:rFonts w:ascii="標楷體" w:eastAsia="標楷體" w:hAnsi="標楷體"/>
        </w:rPr>
      </w:pPr>
      <w:r w:rsidRPr="00CD09A8">
        <w:rPr>
          <w:rFonts w:ascii="標楷體" w:eastAsia="標楷體" w:hAnsi="標楷體" w:hint="eastAsia"/>
        </w:rPr>
        <w:t>審查教授：</w:t>
      </w:r>
      <w:r w:rsidRPr="00CD09A8">
        <w:rPr>
          <w:rFonts w:ascii="標楷體" w:eastAsia="標楷體" w:hAnsi="標楷體"/>
        </w:rPr>
        <w:tab/>
      </w:r>
    </w:p>
    <w:p w:rsidR="00414702" w:rsidRDefault="00414702" w:rsidP="00450854">
      <w:pPr>
        <w:tabs>
          <w:tab w:val="right" w:leader="underscore" w:pos="7080"/>
        </w:tabs>
        <w:spacing w:before="120" w:after="120" w:line="480" w:lineRule="atLeast"/>
        <w:ind w:left="2160" w:hanging="482"/>
      </w:pPr>
      <w:r w:rsidRPr="00CD09A8">
        <w:rPr>
          <w:rFonts w:ascii="標楷體" w:eastAsia="標楷體" w:hAnsi="標楷體"/>
        </w:rPr>
        <w:t xml:space="preserve">                 </w:t>
      </w:r>
      <w:r w:rsidRPr="00CD09A8">
        <w:rPr>
          <w:rFonts w:ascii="標楷體" w:eastAsia="標楷體" w:hAnsi="標楷體" w:hint="eastAsia"/>
        </w:rPr>
        <w:t>（請</w:t>
      </w:r>
      <w:r w:rsidRPr="00CD09A8">
        <w:rPr>
          <w:rFonts w:ascii="標楷體" w:eastAsia="標楷體" w:hAnsi="標楷體"/>
        </w:rPr>
        <w:t xml:space="preserve">    </w:t>
      </w:r>
      <w:r w:rsidRPr="00CD09A8">
        <w:rPr>
          <w:rFonts w:ascii="標楷體" w:eastAsia="標楷體" w:hAnsi="標楷體" w:hint="eastAsia"/>
        </w:rPr>
        <w:t>簽</w:t>
      </w:r>
      <w:r w:rsidRPr="00CD09A8">
        <w:rPr>
          <w:rFonts w:ascii="標楷體" w:eastAsia="標楷體" w:hAnsi="標楷體"/>
        </w:rPr>
        <w:t xml:space="preserve">    </w:t>
      </w:r>
      <w:r w:rsidRPr="00CD09A8">
        <w:rPr>
          <w:rFonts w:ascii="標楷體" w:eastAsia="標楷體" w:hAnsi="標楷體" w:hint="eastAsia"/>
        </w:rPr>
        <w:t>名）</w:t>
      </w:r>
    </w:p>
    <w:p w:rsidR="00414702" w:rsidRDefault="00414702"/>
    <w:sectPr w:rsidR="00414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F5" w:rsidRDefault="005B02F5" w:rsidP="007625D2">
      <w:r>
        <w:separator/>
      </w:r>
    </w:p>
  </w:endnote>
  <w:endnote w:type="continuationSeparator" w:id="0">
    <w:p w:rsidR="005B02F5" w:rsidRDefault="005B02F5" w:rsidP="0076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F5" w:rsidRDefault="005B02F5" w:rsidP="007625D2">
      <w:r>
        <w:separator/>
      </w:r>
    </w:p>
  </w:footnote>
  <w:footnote w:type="continuationSeparator" w:id="0">
    <w:p w:rsidR="005B02F5" w:rsidRDefault="005B02F5" w:rsidP="0076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10E2E"/>
    <w:multiLevelType w:val="hybridMultilevel"/>
    <w:tmpl w:val="31584D4E"/>
    <w:lvl w:ilvl="0" w:tplc="6E067606">
      <w:start w:val="1"/>
      <w:numFmt w:val="taiwaneseCountingThousand"/>
      <w:lvlText w:val="%1、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CC6"/>
    <w:rsid w:val="00117CC6"/>
    <w:rsid w:val="00130C9D"/>
    <w:rsid w:val="00160FB0"/>
    <w:rsid w:val="0032605E"/>
    <w:rsid w:val="003F494A"/>
    <w:rsid w:val="00414702"/>
    <w:rsid w:val="00450854"/>
    <w:rsid w:val="005B02F5"/>
    <w:rsid w:val="0063171D"/>
    <w:rsid w:val="007625D2"/>
    <w:rsid w:val="008720C9"/>
    <w:rsid w:val="00884A14"/>
    <w:rsid w:val="00AC1197"/>
    <w:rsid w:val="00C632E1"/>
    <w:rsid w:val="00C76DF7"/>
    <w:rsid w:val="00CD09A8"/>
    <w:rsid w:val="00D003D8"/>
    <w:rsid w:val="00E72F01"/>
    <w:rsid w:val="00E912B0"/>
    <w:rsid w:val="00F05360"/>
    <w:rsid w:val="00F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42A6B"/>
  <w15:docId w15:val="{B91634D7-9202-40BC-A974-109E6C7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625D2"/>
    <w:rPr>
      <w:kern w:val="2"/>
    </w:rPr>
  </w:style>
  <w:style w:type="paragraph" w:styleId="a5">
    <w:name w:val="footer"/>
    <w:basedOn w:val="a"/>
    <w:link w:val="a6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25D2"/>
    <w:rPr>
      <w:kern w:val="2"/>
    </w:rPr>
  </w:style>
  <w:style w:type="paragraph" w:styleId="a7">
    <w:name w:val="List Paragraph"/>
    <w:basedOn w:val="a"/>
    <w:uiPriority w:val="34"/>
    <w:qFormat/>
    <w:rsid w:val="007625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190</Characters>
  <Application>Microsoft Office Word</Application>
  <DocSecurity>0</DocSecurity>
  <Lines>10</Lines>
  <Paragraphs>9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國立花蓮師範學院多元文化教育研究所</dc:title>
  <dc:creator>yu</dc:creator>
  <cp:lastModifiedBy>user</cp:lastModifiedBy>
  <cp:revision>4</cp:revision>
  <dcterms:created xsi:type="dcterms:W3CDTF">2016-10-11T03:08:00Z</dcterms:created>
  <dcterms:modified xsi:type="dcterms:W3CDTF">2025-06-26T07:44:00Z</dcterms:modified>
</cp:coreProperties>
</file>